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A8" w:rsidRDefault="007C62A8" w:rsidP="007C62A8">
      <w:pPr>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LEASING POLICY</w:t>
      </w:r>
    </w:p>
    <w:p w:rsidR="00A92FEF" w:rsidRPr="00213DCA" w:rsidRDefault="007A143A">
      <w:pPr>
        <w:rPr>
          <w:sz w:val="24"/>
          <w:szCs w:val="24"/>
        </w:rPr>
      </w:pPr>
      <w:r>
        <w:rPr>
          <w:rFonts w:ascii="Arial" w:hAnsi="Arial" w:cs="Arial"/>
          <w:color w:val="000000"/>
          <w:sz w:val="24"/>
          <w:szCs w:val="24"/>
          <w:shd w:val="clear" w:color="auto" w:fill="FFFFFF"/>
        </w:rPr>
        <w:t>Cypress Group Development</w:t>
      </w:r>
      <w:r w:rsidR="00BC566D" w:rsidRPr="00213DCA">
        <w:rPr>
          <w:rFonts w:ascii="Arial" w:hAnsi="Arial" w:cs="Arial"/>
          <w:color w:val="000000"/>
          <w:sz w:val="24"/>
          <w:szCs w:val="24"/>
          <w:shd w:val="clear" w:color="auto" w:fill="FFFFFF"/>
        </w:rPr>
        <w:t xml:space="preserve">, LLC provides </w:t>
      </w:r>
      <w:bookmarkStart w:id="0" w:name="_GoBack"/>
      <w:bookmarkEnd w:id="0"/>
      <w:r w:rsidR="00BC566D" w:rsidRPr="00213DCA">
        <w:rPr>
          <w:rFonts w:ascii="Arial" w:hAnsi="Arial" w:cs="Arial"/>
          <w:color w:val="000000"/>
          <w:sz w:val="24"/>
          <w:szCs w:val="24"/>
          <w:shd w:val="clear" w:color="auto" w:fill="FFFFFF"/>
        </w:rPr>
        <w:t>equal housing opportunity to all. We abide by all fair housing practices and do not discriminate on the basis of race, color, religion, sex,</w:t>
      </w:r>
      <w:r>
        <w:rPr>
          <w:rFonts w:ascii="Arial" w:hAnsi="Arial" w:cs="Arial"/>
          <w:color w:val="000000"/>
          <w:sz w:val="24"/>
          <w:szCs w:val="24"/>
          <w:shd w:val="clear" w:color="auto" w:fill="FFFFFF"/>
        </w:rPr>
        <w:t xml:space="preserve"> </w:t>
      </w:r>
      <w:r w:rsidR="00BC566D" w:rsidRPr="00213DCA">
        <w:rPr>
          <w:rFonts w:ascii="Arial" w:hAnsi="Arial" w:cs="Arial"/>
          <w:color w:val="000000"/>
          <w:sz w:val="24"/>
          <w:szCs w:val="24"/>
          <w:shd w:val="clear" w:color="auto" w:fill="FFFFFF"/>
        </w:rPr>
        <w:t>handicap/disability, national origin, familial status, ancestry, age, marital status, source of income, sexual orientation, or other factors that are unrelated to an applicant's ability to comply with the rental agreement and community policies.</w:t>
      </w:r>
      <w:r w:rsidR="00BC566D" w:rsidRPr="00213DCA">
        <w:rPr>
          <w:rFonts w:ascii="Arial" w:hAnsi="Arial" w:cs="Arial"/>
          <w:color w:val="000000"/>
          <w:sz w:val="24"/>
          <w:szCs w:val="24"/>
        </w:rPr>
        <w:br/>
      </w:r>
      <w:r w:rsidR="00BC566D" w:rsidRPr="00213DCA">
        <w:rPr>
          <w:rFonts w:ascii="Arial" w:hAnsi="Arial" w:cs="Arial"/>
          <w:color w:val="000000"/>
          <w:sz w:val="24"/>
          <w:szCs w:val="24"/>
        </w:rPr>
        <w:br/>
      </w:r>
      <w:r w:rsidR="00BC566D" w:rsidRPr="00213DCA">
        <w:rPr>
          <w:rFonts w:ascii="Arial" w:hAnsi="Arial" w:cs="Arial"/>
          <w:color w:val="000000"/>
          <w:sz w:val="24"/>
          <w:szCs w:val="24"/>
          <w:shd w:val="clear" w:color="auto" w:fill="FFFFFF"/>
        </w:rPr>
        <w:t>We have a thorough screening process. All those who meet the application criteria and join our community will have the assurance that all other residents were screened with equal care. Please review the following qualifying standards and complete the application if you believe you meet these criteria.</w:t>
      </w:r>
      <w:r w:rsidR="00BC566D" w:rsidRPr="00213DCA">
        <w:rPr>
          <w:rStyle w:val="apple-converted-space"/>
          <w:rFonts w:ascii="Arial" w:hAnsi="Arial" w:cs="Arial"/>
          <w:color w:val="000000"/>
          <w:sz w:val="24"/>
          <w:szCs w:val="24"/>
          <w:shd w:val="clear" w:color="auto" w:fill="FFFFFF"/>
        </w:rPr>
        <w:t> </w:t>
      </w:r>
      <w:r w:rsidR="00BC566D" w:rsidRPr="00213DCA">
        <w:rPr>
          <w:rFonts w:ascii="Arial" w:hAnsi="Arial" w:cs="Arial"/>
          <w:color w:val="000000"/>
          <w:sz w:val="24"/>
          <w:szCs w:val="24"/>
        </w:rPr>
        <w:br/>
      </w:r>
      <w:r w:rsidR="00BC566D" w:rsidRPr="00213DCA">
        <w:rPr>
          <w:rFonts w:ascii="Arial" w:hAnsi="Arial" w:cs="Arial"/>
          <w:color w:val="000000"/>
          <w:sz w:val="24"/>
          <w:szCs w:val="24"/>
        </w:rPr>
        <w:br/>
      </w:r>
      <w:r w:rsidR="00BC566D" w:rsidRPr="00213DCA">
        <w:rPr>
          <w:rFonts w:ascii="Arial" w:hAnsi="Arial" w:cs="Arial"/>
          <w:color w:val="000000"/>
          <w:sz w:val="24"/>
          <w:szCs w:val="24"/>
          <w:shd w:val="clear" w:color="auto" w:fill="FFFFFF"/>
        </w:rPr>
        <w:t>1. A completed application for all applicants 18 years or older.</w:t>
      </w:r>
      <w:r w:rsidR="00BC566D" w:rsidRPr="00213DCA">
        <w:rPr>
          <w:rStyle w:val="apple-converted-space"/>
          <w:rFonts w:ascii="Arial" w:hAnsi="Arial" w:cs="Arial"/>
          <w:color w:val="000000"/>
          <w:sz w:val="24"/>
          <w:szCs w:val="24"/>
          <w:shd w:val="clear" w:color="auto" w:fill="FFFFFF"/>
        </w:rPr>
        <w:t> </w:t>
      </w:r>
      <w:r w:rsidR="00BC566D" w:rsidRPr="00213DCA">
        <w:rPr>
          <w:rFonts w:ascii="Arial" w:hAnsi="Arial" w:cs="Arial"/>
          <w:color w:val="000000"/>
          <w:sz w:val="24"/>
          <w:szCs w:val="24"/>
        </w:rPr>
        <w:br/>
      </w:r>
      <w:r w:rsidR="00BC566D" w:rsidRPr="00213DCA">
        <w:rPr>
          <w:rFonts w:ascii="Arial" w:hAnsi="Arial" w:cs="Arial"/>
          <w:color w:val="000000"/>
          <w:sz w:val="24"/>
          <w:szCs w:val="24"/>
        </w:rPr>
        <w:br/>
      </w:r>
      <w:r w:rsidR="00BC566D" w:rsidRPr="00213DCA">
        <w:rPr>
          <w:rFonts w:ascii="Arial" w:hAnsi="Arial" w:cs="Arial"/>
          <w:color w:val="000000"/>
          <w:sz w:val="24"/>
          <w:szCs w:val="24"/>
          <w:shd w:val="clear" w:color="auto" w:fill="FFFFFF"/>
        </w:rPr>
        <w:t>2. Two pieces of satisfactory identification, including driver's license, for all applicants 18 years or older.</w:t>
      </w:r>
      <w:r w:rsidR="00BC566D" w:rsidRPr="00213DCA">
        <w:rPr>
          <w:rStyle w:val="apple-converted-space"/>
          <w:rFonts w:ascii="Arial" w:hAnsi="Arial" w:cs="Arial"/>
          <w:color w:val="000000"/>
          <w:sz w:val="24"/>
          <w:szCs w:val="24"/>
          <w:shd w:val="clear" w:color="auto" w:fill="FFFFFF"/>
        </w:rPr>
        <w:t> </w:t>
      </w:r>
    </w:p>
    <w:p w:rsidR="00BC566D" w:rsidRPr="00BC566D" w:rsidRDefault="00BC566D" w:rsidP="00BC566D">
      <w:pPr>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3. A verifiable and favorable rental history, or a qualified co-signer who must complete an application and meet the qualifying standards.</w:t>
      </w:r>
    </w:p>
    <w:p w:rsidR="00BC566D" w:rsidRPr="00BC566D" w:rsidRDefault="00BC566D" w:rsidP="00BC566D">
      <w:pPr>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4. A verifiable, combined gross income of all apartment applicants of:</w:t>
      </w:r>
    </w:p>
    <w:p w:rsidR="00BC566D" w:rsidRPr="00BC566D" w:rsidRDefault="00BC566D" w:rsidP="00213DCA">
      <w:pPr>
        <w:ind w:left="450"/>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At least two and one half (2.5) times the rent for two-bedroom units, or a qualified cosigner whose income covers the difference.</w:t>
      </w:r>
    </w:p>
    <w:p w:rsidR="00BC566D" w:rsidRPr="00BC566D" w:rsidRDefault="00BC566D" w:rsidP="00213DCA">
      <w:pPr>
        <w:ind w:left="450"/>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 xml:space="preserve">At least two (2) times the rent for </w:t>
      </w:r>
      <w:r w:rsidR="00213DCA">
        <w:rPr>
          <w:rFonts w:ascii="Arial" w:hAnsi="Arial" w:cs="Arial"/>
          <w:color w:val="000000"/>
          <w:sz w:val="24"/>
          <w:szCs w:val="24"/>
          <w:shd w:val="clear" w:color="auto" w:fill="FFFFFF"/>
        </w:rPr>
        <w:t>three bedro</w:t>
      </w:r>
      <w:r w:rsidRPr="00BC566D">
        <w:rPr>
          <w:rFonts w:ascii="Arial" w:hAnsi="Arial" w:cs="Arial"/>
          <w:color w:val="000000"/>
          <w:sz w:val="24"/>
          <w:szCs w:val="24"/>
          <w:shd w:val="clear" w:color="auto" w:fill="FFFFFF"/>
        </w:rPr>
        <w:t>om units, or a qualified cosigner whose income covers the difference.</w:t>
      </w:r>
    </w:p>
    <w:p w:rsidR="00BC566D" w:rsidRPr="00213DCA" w:rsidRDefault="00BC566D" w:rsidP="00BC566D">
      <w:pPr>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5. A satisfactory credit report. By signing the application, each applicant authorizes management to run a credit report. The application fee is $25 for each adult applicant.</w:t>
      </w:r>
    </w:p>
    <w:p w:rsidR="00BC566D" w:rsidRDefault="00BC566D" w:rsidP="00BC566D">
      <w:pPr>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6. No more than one (1) cat or dog. Cats must be spayed or neutered.</w:t>
      </w:r>
    </w:p>
    <w:p w:rsidR="00BC566D" w:rsidRPr="00213DCA" w:rsidRDefault="00213DCA" w:rsidP="00213DCA">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 </w:t>
      </w:r>
      <w:r w:rsidR="00BC566D" w:rsidRPr="00213DCA">
        <w:rPr>
          <w:rFonts w:ascii="Arial" w:hAnsi="Arial" w:cs="Arial"/>
          <w:color w:val="000000"/>
          <w:sz w:val="24"/>
          <w:szCs w:val="24"/>
          <w:shd w:val="clear" w:color="auto" w:fill="FFFFFF"/>
        </w:rPr>
        <w:t>An application may be denied for any of the following reasons:</w:t>
      </w:r>
    </w:p>
    <w:p w:rsidR="00BC566D" w:rsidRPr="00BC566D" w:rsidRDefault="00BC566D" w:rsidP="00213DCA">
      <w:pPr>
        <w:ind w:left="630"/>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Incomplete application or inaccurate information</w:t>
      </w:r>
    </w:p>
    <w:p w:rsidR="00BC566D" w:rsidRPr="00BC566D" w:rsidRDefault="00BC566D" w:rsidP="00213DCA">
      <w:pPr>
        <w:ind w:left="630"/>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Unverifiable rental history or poor references from previous landlords</w:t>
      </w:r>
    </w:p>
    <w:p w:rsidR="00BC566D" w:rsidRPr="00BC566D" w:rsidRDefault="00BC566D" w:rsidP="00213DCA">
      <w:pPr>
        <w:ind w:left="630"/>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Inadequate or unverifiable income</w:t>
      </w:r>
    </w:p>
    <w:p w:rsidR="00BC566D" w:rsidRPr="00BC566D" w:rsidRDefault="00BC566D" w:rsidP="00213DCA">
      <w:pPr>
        <w:ind w:left="630"/>
        <w:rPr>
          <w:rFonts w:ascii="Arial" w:hAnsi="Arial" w:cs="Arial"/>
          <w:color w:val="000000"/>
          <w:sz w:val="24"/>
          <w:szCs w:val="24"/>
          <w:shd w:val="clear" w:color="auto" w:fill="FFFFFF"/>
        </w:rPr>
      </w:pPr>
      <w:r w:rsidRPr="00BC566D">
        <w:rPr>
          <w:rFonts w:ascii="Arial" w:hAnsi="Arial" w:cs="Arial"/>
          <w:color w:val="000000"/>
          <w:sz w:val="24"/>
          <w:szCs w:val="24"/>
          <w:shd w:val="clear" w:color="auto" w:fill="FFFFFF"/>
        </w:rPr>
        <w:t>Poor credit report or court judgments for eviction or financial delinquency</w:t>
      </w:r>
    </w:p>
    <w:p w:rsidR="00BC566D" w:rsidRPr="00BC566D" w:rsidRDefault="00BC566D" w:rsidP="00BC566D">
      <w:pPr>
        <w:rPr>
          <w:rFonts w:ascii="Arial" w:hAnsi="Arial" w:cs="Arial"/>
          <w:color w:val="000000"/>
          <w:sz w:val="24"/>
          <w:szCs w:val="24"/>
          <w:shd w:val="clear" w:color="auto" w:fill="FFFFFF"/>
        </w:rPr>
      </w:pPr>
    </w:p>
    <w:p w:rsidR="00BC566D" w:rsidRPr="00213DCA" w:rsidRDefault="00BC566D">
      <w:pPr>
        <w:rPr>
          <w:rFonts w:ascii="Arial" w:hAnsi="Arial" w:cs="Arial"/>
          <w:color w:val="000000"/>
          <w:sz w:val="24"/>
          <w:szCs w:val="24"/>
          <w:shd w:val="clear" w:color="auto" w:fill="FFFFFF"/>
        </w:rPr>
      </w:pPr>
    </w:p>
    <w:sectPr w:rsidR="00BC566D" w:rsidRPr="00213DCA" w:rsidSect="00213DCA">
      <w:headerReference w:type="default" r:id="rId8"/>
      <w:pgSz w:w="12240" w:h="15840"/>
      <w:pgMar w:top="172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A8" w:rsidRDefault="007C62A8" w:rsidP="007C62A8">
      <w:pPr>
        <w:spacing w:after="0" w:line="240" w:lineRule="auto"/>
      </w:pPr>
      <w:r>
        <w:separator/>
      </w:r>
    </w:p>
  </w:endnote>
  <w:endnote w:type="continuationSeparator" w:id="0">
    <w:p w:rsidR="007C62A8" w:rsidRDefault="007C62A8" w:rsidP="007C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A8" w:rsidRDefault="007C62A8" w:rsidP="007C62A8">
      <w:pPr>
        <w:spacing w:after="0" w:line="240" w:lineRule="auto"/>
      </w:pPr>
      <w:r>
        <w:separator/>
      </w:r>
    </w:p>
  </w:footnote>
  <w:footnote w:type="continuationSeparator" w:id="0">
    <w:p w:rsidR="007C62A8" w:rsidRDefault="007C62A8" w:rsidP="007C6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A8" w:rsidRDefault="007A143A">
    <w:pPr>
      <w:pStyle w:val="Header"/>
    </w:pPr>
    <w:r>
      <w:rPr>
        <w:noProof/>
      </w:rPr>
      <w:drawing>
        <wp:inline distT="0" distB="0" distL="0" distR="0">
          <wp:extent cx="1764926" cy="470647"/>
          <wp:effectExtent l="0" t="0" r="6985" b="5715"/>
          <wp:docPr id="1" name="Picture 1" descr="L:\1 MAVERICKS\MANAGEMENT\LOGOS\MavericksApartments_Logo_10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 MAVERICKS\MANAGEMENT\LOGOS\MavericksApartments_Logo_1014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926" cy="470647"/>
                  </a:xfrm>
                  <a:prstGeom prst="rect">
                    <a:avLst/>
                  </a:prstGeom>
                  <a:noFill/>
                  <a:ln>
                    <a:noFill/>
                  </a:ln>
                </pic:spPr>
              </pic:pic>
            </a:graphicData>
          </a:graphic>
        </wp:inline>
      </w:drawing>
    </w:r>
  </w:p>
  <w:p w:rsidR="007C62A8" w:rsidRDefault="007C6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1366"/>
    <w:multiLevelType w:val="multilevel"/>
    <w:tmpl w:val="E702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8283E"/>
    <w:multiLevelType w:val="multilevel"/>
    <w:tmpl w:val="FC4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A3BE4"/>
    <w:multiLevelType w:val="hybridMultilevel"/>
    <w:tmpl w:val="B094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606B0B"/>
    <w:multiLevelType w:val="hybridMultilevel"/>
    <w:tmpl w:val="C8B4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6D"/>
    <w:rsid w:val="00213DCA"/>
    <w:rsid w:val="006756C0"/>
    <w:rsid w:val="007A143A"/>
    <w:rsid w:val="007C62A8"/>
    <w:rsid w:val="00953786"/>
    <w:rsid w:val="009B1B1C"/>
    <w:rsid w:val="00BC566D"/>
    <w:rsid w:val="00C6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66D"/>
  </w:style>
  <w:style w:type="paragraph" w:styleId="ListParagraph">
    <w:name w:val="List Paragraph"/>
    <w:basedOn w:val="Normal"/>
    <w:uiPriority w:val="34"/>
    <w:qFormat/>
    <w:rsid w:val="00213DCA"/>
    <w:pPr>
      <w:ind w:left="720"/>
      <w:contextualSpacing/>
    </w:pPr>
  </w:style>
  <w:style w:type="paragraph" w:styleId="Header">
    <w:name w:val="header"/>
    <w:basedOn w:val="Normal"/>
    <w:link w:val="HeaderChar"/>
    <w:uiPriority w:val="99"/>
    <w:unhideWhenUsed/>
    <w:rsid w:val="007C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2A8"/>
  </w:style>
  <w:style w:type="paragraph" w:styleId="Footer">
    <w:name w:val="footer"/>
    <w:basedOn w:val="Normal"/>
    <w:link w:val="FooterChar"/>
    <w:uiPriority w:val="99"/>
    <w:unhideWhenUsed/>
    <w:rsid w:val="007C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2A8"/>
  </w:style>
  <w:style w:type="paragraph" w:styleId="BalloonText">
    <w:name w:val="Balloon Text"/>
    <w:basedOn w:val="Normal"/>
    <w:link w:val="BalloonTextChar"/>
    <w:uiPriority w:val="99"/>
    <w:semiHidden/>
    <w:unhideWhenUsed/>
    <w:rsid w:val="007C6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66D"/>
  </w:style>
  <w:style w:type="paragraph" w:styleId="ListParagraph">
    <w:name w:val="List Paragraph"/>
    <w:basedOn w:val="Normal"/>
    <w:uiPriority w:val="34"/>
    <w:qFormat/>
    <w:rsid w:val="00213DCA"/>
    <w:pPr>
      <w:ind w:left="720"/>
      <w:contextualSpacing/>
    </w:pPr>
  </w:style>
  <w:style w:type="paragraph" w:styleId="Header">
    <w:name w:val="header"/>
    <w:basedOn w:val="Normal"/>
    <w:link w:val="HeaderChar"/>
    <w:uiPriority w:val="99"/>
    <w:unhideWhenUsed/>
    <w:rsid w:val="007C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2A8"/>
  </w:style>
  <w:style w:type="paragraph" w:styleId="Footer">
    <w:name w:val="footer"/>
    <w:basedOn w:val="Normal"/>
    <w:link w:val="FooterChar"/>
    <w:uiPriority w:val="99"/>
    <w:unhideWhenUsed/>
    <w:rsid w:val="007C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2A8"/>
  </w:style>
  <w:style w:type="paragraph" w:styleId="BalloonText">
    <w:name w:val="Balloon Text"/>
    <w:basedOn w:val="Normal"/>
    <w:link w:val="BalloonTextChar"/>
    <w:uiPriority w:val="99"/>
    <w:semiHidden/>
    <w:unhideWhenUsed/>
    <w:rsid w:val="007C6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9019">
      <w:bodyDiv w:val="1"/>
      <w:marLeft w:val="0"/>
      <w:marRight w:val="0"/>
      <w:marTop w:val="0"/>
      <w:marBottom w:val="0"/>
      <w:divBdr>
        <w:top w:val="none" w:sz="0" w:space="0" w:color="auto"/>
        <w:left w:val="none" w:sz="0" w:space="0" w:color="auto"/>
        <w:bottom w:val="none" w:sz="0" w:space="0" w:color="auto"/>
        <w:right w:val="none" w:sz="0" w:space="0" w:color="auto"/>
      </w:divBdr>
    </w:div>
    <w:div w:id="11548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Henderson</dc:creator>
  <cp:lastModifiedBy>Tim Henderson</cp:lastModifiedBy>
  <cp:revision>7</cp:revision>
  <cp:lastPrinted>2017-04-06T23:26:00Z</cp:lastPrinted>
  <dcterms:created xsi:type="dcterms:W3CDTF">2014-02-14T17:29:00Z</dcterms:created>
  <dcterms:modified xsi:type="dcterms:W3CDTF">2017-04-06T23:37:00Z</dcterms:modified>
</cp:coreProperties>
</file>